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8434F4" w14:textId="77777777" w:rsidR="002B671F" w:rsidRPr="003816DD" w:rsidRDefault="002B671F" w:rsidP="005C4824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hAnsi="Bookman Old Style"/>
          <w:color w:val="000000"/>
        </w:rPr>
      </w:pPr>
    </w:p>
    <w:p w14:paraId="11F05AC5" w14:textId="77777777" w:rsidR="00E75E85" w:rsidRPr="00E57DD8" w:rsidRDefault="00E75E85" w:rsidP="00E75E8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57DD8"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4CD70125" w14:textId="77777777" w:rsidR="00E75E85" w:rsidRPr="00E57DD8" w:rsidRDefault="00E75E85" w:rsidP="00E75E85">
      <w:pPr>
        <w:spacing w:after="0" w:line="240" w:lineRule="auto"/>
        <w:rPr>
          <w:rFonts w:ascii="Arial" w:hAnsi="Arial" w:cs="Arial"/>
          <w:b/>
          <w:bCs/>
          <w:color w:val="000000"/>
          <w:w w:val="112"/>
          <w:sz w:val="24"/>
          <w:szCs w:val="24"/>
        </w:rPr>
      </w:pPr>
      <w:r w:rsidRPr="00E57DD8">
        <w:rPr>
          <w:rFonts w:ascii="Arial" w:hAnsi="Arial" w:cs="Arial"/>
          <w:bCs/>
          <w:sz w:val="24"/>
          <w:szCs w:val="24"/>
        </w:rPr>
        <w:t xml:space="preserve">    I SEMESTER</w:t>
      </w:r>
      <w:r w:rsidRPr="00E57DD8">
        <w:rPr>
          <w:rFonts w:ascii="Arial" w:hAnsi="Arial" w:cs="Arial"/>
          <w:b/>
          <w:bCs/>
          <w:sz w:val="24"/>
          <w:szCs w:val="24"/>
        </w:rPr>
        <w:t xml:space="preserve">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</w:t>
      </w:r>
      <w:r>
        <w:rPr>
          <w:rFonts w:ascii="Bookman Old Style" w:eastAsia="Bookman Old Style" w:hAnsi="Bookman Old Style" w:cs="Bookman Old Style"/>
          <w:b/>
          <w:color w:val="000000"/>
        </w:rPr>
        <w:t xml:space="preserve">B.C.A.                                           </w:t>
      </w:r>
      <w:r w:rsidRPr="00E57DD8">
        <w:rPr>
          <w:rFonts w:ascii="Arial" w:hAnsi="Arial" w:cs="Arial"/>
          <w:sz w:val="24"/>
          <w:szCs w:val="24"/>
        </w:rPr>
        <w:t>TIME</w:t>
      </w:r>
      <w:r>
        <w:rPr>
          <w:rFonts w:ascii="Arial" w:hAnsi="Arial" w:cs="Arial"/>
          <w:sz w:val="24"/>
          <w:szCs w:val="24"/>
        </w:rPr>
        <w:t>:2</w:t>
      </w:r>
      <w:r w:rsidRPr="00E57DD8">
        <w:rPr>
          <w:rFonts w:ascii="Arial" w:hAnsi="Arial" w:cs="Arial"/>
          <w:sz w:val="24"/>
          <w:szCs w:val="24"/>
        </w:rPr>
        <w:t xml:space="preserve"> </w:t>
      </w:r>
      <w:r w:rsidRPr="000663F0">
        <w:rPr>
          <w:rFonts w:ascii="Times New Roman" w:hAnsi="Times New Roman" w:cs="Times New Roman"/>
          <w:sz w:val="24"/>
          <w:szCs w:val="24"/>
        </w:rPr>
        <w:t>Hours</w:t>
      </w:r>
      <w:r>
        <w:rPr>
          <w:rFonts w:ascii="Times New Roman" w:hAnsi="Times New Roman" w:cs="Times New Roman"/>
          <w:sz w:val="24"/>
          <w:szCs w:val="24"/>
        </w:rPr>
        <w:t>/ Week</w:t>
      </w:r>
    </w:p>
    <w:p w14:paraId="6F53D084" w14:textId="31279CED" w:rsidR="00E75E85" w:rsidRPr="00F777CE" w:rsidRDefault="00E75E85" w:rsidP="00E75E8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64CD6">
        <w:rPr>
          <w:rFonts w:ascii="Times New Roman" w:hAnsi="Times New Roman" w:cs="Times New Roman"/>
          <w:bCs/>
          <w:sz w:val="24"/>
          <w:szCs w:val="24"/>
        </w:rPr>
        <w:t>BCH-Ma</w:t>
      </w:r>
      <w:r>
        <w:rPr>
          <w:rFonts w:ascii="Times New Roman" w:hAnsi="Times New Roman" w:cs="Times New Roman"/>
          <w:bCs/>
          <w:sz w:val="24"/>
          <w:szCs w:val="24"/>
        </w:rPr>
        <w:t>1</w:t>
      </w:r>
      <w:r w:rsidRPr="00864CD6">
        <w:rPr>
          <w:rFonts w:ascii="Times New Roman" w:hAnsi="Times New Roman" w:cs="Times New Roman"/>
          <w:bCs/>
          <w:sz w:val="24"/>
          <w:szCs w:val="24"/>
        </w:rPr>
        <w:t>-1</w:t>
      </w:r>
      <w:r w:rsidR="00AF65D0">
        <w:rPr>
          <w:rFonts w:ascii="Times New Roman" w:hAnsi="Times New Roman" w:cs="Times New Roman"/>
          <w:bCs/>
          <w:sz w:val="24"/>
          <w:szCs w:val="24"/>
        </w:rPr>
        <w:t>1</w:t>
      </w:r>
      <w:bookmarkStart w:id="0" w:name="_GoBack"/>
      <w:bookmarkEnd w:id="0"/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864CD6"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458E5">
        <w:rPr>
          <w:rFonts w:ascii="Arial" w:hAnsi="Arial" w:cs="Arial"/>
          <w:bCs/>
          <w:color w:val="000000"/>
          <w:w w:val="112"/>
          <w:sz w:val="24"/>
          <w:szCs w:val="24"/>
        </w:rPr>
        <w:t>(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>1)</w:t>
      </w:r>
      <w:r w:rsidRPr="00BB10A8">
        <w:rPr>
          <w:rFonts w:ascii="Bookman Old Style" w:hAnsi="Bookman Old Style"/>
          <w:b/>
          <w:bCs/>
          <w:color w:val="000000"/>
        </w:rPr>
        <w:t xml:space="preserve"> </w:t>
      </w:r>
      <w:r w:rsidRPr="003816DD">
        <w:rPr>
          <w:rFonts w:ascii="Bookman Old Style" w:hAnsi="Bookman Old Style"/>
          <w:b/>
          <w:bCs/>
          <w:color w:val="000000"/>
        </w:rPr>
        <w:t>COMPUTER FUNDAMENTALS AND OFFICE AUTOMATION</w:t>
      </w:r>
      <w:r>
        <w:rPr>
          <w:rFonts w:ascii="Bookman Old Style" w:hAnsi="Bookman Old Style"/>
          <w:b/>
          <w:bCs/>
          <w:color w:val="000000"/>
        </w:rPr>
        <w:t xml:space="preserve"> </w:t>
      </w:r>
      <w:r w:rsidRPr="00E57DD8">
        <w:rPr>
          <w:rFonts w:ascii="Arial" w:hAnsi="Arial" w:cs="Arial"/>
          <w:bCs/>
          <w:color w:val="000000"/>
          <w:w w:val="112"/>
          <w:sz w:val="24"/>
          <w:szCs w:val="24"/>
        </w:rPr>
        <w:t>Marks</w:t>
      </w:r>
      <w:r>
        <w:rPr>
          <w:rFonts w:ascii="Arial" w:hAnsi="Arial" w:cs="Arial"/>
          <w:sz w:val="24"/>
          <w:szCs w:val="24"/>
        </w:rPr>
        <w:t>:5</w:t>
      </w:r>
      <w:r w:rsidRPr="00E57DD8">
        <w:rPr>
          <w:rFonts w:ascii="Arial" w:hAnsi="Arial" w:cs="Arial"/>
          <w:sz w:val="24"/>
          <w:szCs w:val="24"/>
        </w:rPr>
        <w:t>0</w:t>
      </w:r>
    </w:p>
    <w:p w14:paraId="7D733D41" w14:textId="77777777" w:rsidR="00E75E85" w:rsidRDefault="00E75E85" w:rsidP="00E75E85">
      <w:pPr>
        <w:spacing w:after="0" w:line="240" w:lineRule="auto"/>
        <w:jc w:val="both"/>
        <w:rPr>
          <w:rFonts w:ascii="Bookman Old Style" w:hAnsi="Bookman Old Style"/>
          <w:color w:val="000000"/>
        </w:rPr>
      </w:pPr>
      <w:r>
        <w:rPr>
          <w:rFonts w:ascii="Arial" w:hAnsi="Arial" w:cs="Arial"/>
        </w:rPr>
        <w:t xml:space="preserve"> </w:t>
      </w:r>
      <w:proofErr w:type="spellStart"/>
      <w:r w:rsidRPr="00E57DD8">
        <w:rPr>
          <w:rFonts w:ascii="Arial" w:hAnsi="Arial" w:cs="Arial"/>
        </w:rPr>
        <w:t>w.e.f</w:t>
      </w:r>
      <w:proofErr w:type="spellEnd"/>
      <w:r w:rsidRPr="00E57DD8">
        <w:rPr>
          <w:rFonts w:ascii="Arial" w:hAnsi="Arial" w:cs="Arial"/>
        </w:rPr>
        <w:t xml:space="preserve">: 2025 - 2026 </w:t>
      </w:r>
      <w:r>
        <w:rPr>
          <w:rFonts w:ascii="Arial" w:hAnsi="Arial" w:cs="Arial"/>
        </w:rPr>
        <w:t>25AM-</w:t>
      </w:r>
      <w:r w:rsidRPr="00E57DD8">
        <w:rPr>
          <w:rFonts w:ascii="Arial" w:hAnsi="Arial" w:cs="Arial"/>
        </w:rPr>
        <w:t>Admitted Batch</w:t>
      </w:r>
      <w:r>
        <w:rPr>
          <w:rFonts w:ascii="Arial" w:hAnsi="Arial" w:cs="Arial"/>
        </w:rPr>
        <w:t xml:space="preserve"> </w:t>
      </w:r>
      <w:r w:rsidRPr="00864CD6">
        <w:rPr>
          <w:rFonts w:ascii="Arial" w:hAnsi="Arial" w:cs="Arial"/>
          <w:b/>
        </w:rPr>
        <w:t xml:space="preserve">SYLLABUS     </w:t>
      </w:r>
      <w:r>
        <w:rPr>
          <w:rFonts w:ascii="Arial" w:hAnsi="Arial" w:cs="Arial"/>
          <w:b/>
        </w:rPr>
        <w:t xml:space="preserve">                           </w:t>
      </w:r>
      <w:r w:rsidRPr="00E57DD8">
        <w:rPr>
          <w:rFonts w:ascii="Arial" w:hAnsi="Arial" w:cs="Arial"/>
          <w:b/>
        </w:rPr>
        <w:t xml:space="preserve"> </w:t>
      </w:r>
      <w:r w:rsidRPr="003816DD">
        <w:rPr>
          <w:rFonts w:ascii="Bookman Old Style" w:hAnsi="Bookman Old Style"/>
          <w:color w:val="000000"/>
        </w:rPr>
        <w:t>   </w:t>
      </w:r>
      <w:r>
        <w:rPr>
          <w:rFonts w:ascii="Bookman Old Style" w:hAnsi="Bookman Old Style"/>
          <w:color w:val="000000"/>
        </w:rPr>
        <w:t xml:space="preserve"> </w:t>
      </w:r>
    </w:p>
    <w:p w14:paraId="4901D6A1" w14:textId="77777777" w:rsidR="00E75E85" w:rsidRDefault="00E75E85" w:rsidP="00E75E85">
      <w:pPr>
        <w:spacing w:after="0" w:line="240" w:lineRule="auto"/>
        <w:jc w:val="both"/>
        <w:rPr>
          <w:rFonts w:ascii="Bookman Old Style" w:eastAsia="Times New Roman" w:hAnsi="Bookman Old Style" w:cs="Times New Roman"/>
          <w:b/>
          <w:bCs/>
          <w:color w:val="000000"/>
        </w:rPr>
      </w:pPr>
    </w:p>
    <w:p w14:paraId="6693CD9B" w14:textId="77777777" w:rsidR="003816DD" w:rsidRPr="003816DD" w:rsidRDefault="003816DD" w:rsidP="00E75E85">
      <w:pPr>
        <w:spacing w:after="0" w:line="240" w:lineRule="auto"/>
        <w:jc w:val="both"/>
        <w:rPr>
          <w:rFonts w:ascii="Bookman Old Style" w:eastAsia="Times New Roman" w:hAnsi="Bookman Old Style" w:cs="Times New Roman"/>
          <w:b/>
          <w:bCs/>
          <w:color w:val="000000"/>
        </w:rPr>
      </w:pPr>
      <w:r w:rsidRPr="003816DD">
        <w:rPr>
          <w:rFonts w:ascii="Bookman Old Style" w:eastAsia="Times New Roman" w:hAnsi="Bookman Old Style" w:cs="Times New Roman"/>
          <w:b/>
          <w:bCs/>
          <w:color w:val="000000"/>
        </w:rPr>
        <w:t>Course Objectives:  </w:t>
      </w:r>
    </w:p>
    <w:p w14:paraId="4F439B75" w14:textId="77777777" w:rsidR="003816DD" w:rsidRPr="003816DD" w:rsidRDefault="003816DD" w:rsidP="003816DD">
      <w:pPr>
        <w:spacing w:after="0" w:line="240" w:lineRule="auto"/>
        <w:ind w:firstLine="720"/>
        <w:jc w:val="both"/>
        <w:rPr>
          <w:rFonts w:ascii="Bookman Old Style" w:eastAsia="Times New Roman" w:hAnsi="Bookman Old Style" w:cs="Times New Roman"/>
        </w:rPr>
      </w:pPr>
    </w:p>
    <w:p w14:paraId="6FAFC3C6" w14:textId="77777777" w:rsidR="003816DD" w:rsidRPr="003816DD" w:rsidRDefault="003816DD" w:rsidP="003816DD">
      <w:pPr>
        <w:spacing w:after="0" w:line="240" w:lineRule="auto"/>
        <w:jc w:val="both"/>
        <w:rPr>
          <w:rFonts w:ascii="Bookman Old Style" w:eastAsia="Times New Roman" w:hAnsi="Bookman Old Style" w:cs="Times New Roman"/>
        </w:rPr>
      </w:pPr>
      <w:r>
        <w:rPr>
          <w:rFonts w:ascii="Bookman Old Style" w:eastAsia="Times New Roman" w:hAnsi="Bookman Old Style" w:cs="Times New Roman"/>
        </w:rPr>
        <w:t>1</w:t>
      </w:r>
      <w:r w:rsidRPr="003816DD">
        <w:rPr>
          <w:rFonts w:ascii="Bookman Old Style" w:eastAsia="Times New Roman" w:hAnsi="Bookman Old Style" w:cs="Times New Roman"/>
        </w:rPr>
        <w:t xml:space="preserve">. </w:t>
      </w:r>
      <w:r w:rsidRPr="003816DD">
        <w:rPr>
          <w:rFonts w:ascii="Bookman Old Style" w:eastAsia="Times New Roman" w:hAnsi="Bookman Old Style" w:cs="Times New Roman"/>
          <w:b/>
          <w:bCs/>
        </w:rPr>
        <w:t>Acquire practical skills in document creation</w:t>
      </w:r>
      <w:r w:rsidRPr="003816DD">
        <w:rPr>
          <w:rFonts w:ascii="Bookman Old Style" w:eastAsia="Times New Roman" w:hAnsi="Bookman Old Style" w:cs="Times New Roman"/>
        </w:rPr>
        <w:t xml:space="preserve">, formatting, and digital presentations using word processing tools. </w:t>
      </w:r>
    </w:p>
    <w:p w14:paraId="44F66ED4" w14:textId="77777777" w:rsidR="003816DD" w:rsidRPr="003816DD" w:rsidRDefault="003816DD" w:rsidP="003816DD">
      <w:pPr>
        <w:spacing w:after="0" w:line="240" w:lineRule="auto"/>
        <w:jc w:val="both"/>
        <w:rPr>
          <w:rFonts w:ascii="Bookman Old Style" w:eastAsia="Times New Roman" w:hAnsi="Bookman Old Style" w:cs="Times New Roman"/>
        </w:rPr>
      </w:pPr>
      <w:r>
        <w:rPr>
          <w:rFonts w:ascii="Bookman Old Style" w:eastAsia="Times New Roman" w:hAnsi="Bookman Old Style" w:cs="Times New Roman"/>
        </w:rPr>
        <w:t>2</w:t>
      </w:r>
      <w:r w:rsidRPr="003816DD">
        <w:rPr>
          <w:rFonts w:ascii="Bookman Old Style" w:eastAsia="Times New Roman" w:hAnsi="Bookman Old Style" w:cs="Times New Roman"/>
        </w:rPr>
        <w:t xml:space="preserve">. </w:t>
      </w:r>
      <w:r w:rsidRPr="003816DD">
        <w:rPr>
          <w:rFonts w:ascii="Bookman Old Style" w:eastAsia="Times New Roman" w:hAnsi="Bookman Old Style" w:cs="Times New Roman"/>
          <w:b/>
          <w:bCs/>
        </w:rPr>
        <w:t>Gain proficiency in spreadsheet operations</w:t>
      </w:r>
      <w:r w:rsidRPr="003816DD">
        <w:rPr>
          <w:rFonts w:ascii="Bookman Old Style" w:eastAsia="Times New Roman" w:hAnsi="Bookman Old Style" w:cs="Times New Roman"/>
        </w:rPr>
        <w:t xml:space="preserve">, such as data entry, formulas, functions, and charting techniques. </w:t>
      </w:r>
    </w:p>
    <w:p w14:paraId="3D068412" w14:textId="77777777" w:rsidR="003816DD" w:rsidRPr="003816DD" w:rsidRDefault="003816DD" w:rsidP="003816DD">
      <w:pPr>
        <w:spacing w:after="0" w:line="240" w:lineRule="auto"/>
        <w:jc w:val="both"/>
        <w:rPr>
          <w:rFonts w:ascii="Bookman Old Style" w:eastAsia="Times New Roman" w:hAnsi="Bookman Old Style" w:cs="Times New Roman"/>
        </w:rPr>
      </w:pPr>
      <w:r>
        <w:rPr>
          <w:rFonts w:ascii="Bookman Old Style" w:eastAsia="Times New Roman" w:hAnsi="Bookman Old Style" w:cs="Times New Roman"/>
        </w:rPr>
        <w:t>3</w:t>
      </w:r>
      <w:r w:rsidRPr="003816DD">
        <w:rPr>
          <w:rFonts w:ascii="Bookman Old Style" w:eastAsia="Times New Roman" w:hAnsi="Bookman Old Style" w:cs="Times New Roman"/>
        </w:rPr>
        <w:t xml:space="preserve">. </w:t>
      </w:r>
      <w:r w:rsidRPr="003816DD">
        <w:rPr>
          <w:rFonts w:ascii="Bookman Old Style" w:eastAsia="Times New Roman" w:hAnsi="Bookman Old Style" w:cs="Times New Roman"/>
          <w:b/>
          <w:bCs/>
        </w:rPr>
        <w:t>Introduce data visualization and basic modelling principles</w:t>
      </w:r>
      <w:r w:rsidRPr="003816DD">
        <w:rPr>
          <w:rFonts w:ascii="Bookman Old Style" w:eastAsia="Times New Roman" w:hAnsi="Bookman Old Style" w:cs="Times New Roman"/>
        </w:rPr>
        <w:t>, fostering analytical thinking in structuring and interpreting data sets.</w:t>
      </w:r>
    </w:p>
    <w:p w14:paraId="3E058433" w14:textId="77777777" w:rsidR="003816DD" w:rsidRPr="003816DD" w:rsidRDefault="003816DD" w:rsidP="003816DD">
      <w:pPr>
        <w:spacing w:after="0" w:line="240" w:lineRule="auto"/>
        <w:ind w:right="364"/>
        <w:jc w:val="both"/>
        <w:rPr>
          <w:rFonts w:ascii="Bookman Old Style" w:eastAsia="Times New Roman" w:hAnsi="Bookman Old Style" w:cs="Times New Roman"/>
          <w:b/>
          <w:bCs/>
          <w:color w:val="000000"/>
        </w:rPr>
      </w:pPr>
    </w:p>
    <w:p w14:paraId="74AD7450" w14:textId="77777777" w:rsidR="003816DD" w:rsidRPr="003816DD" w:rsidRDefault="003816DD" w:rsidP="003816DD">
      <w:pPr>
        <w:spacing w:line="240" w:lineRule="auto"/>
        <w:ind w:right="364"/>
        <w:jc w:val="both"/>
        <w:rPr>
          <w:rFonts w:ascii="Bookman Old Style" w:eastAsia="Times New Roman" w:hAnsi="Bookman Old Style" w:cs="Times New Roman"/>
        </w:rPr>
      </w:pPr>
      <w:r w:rsidRPr="003816DD">
        <w:rPr>
          <w:rFonts w:ascii="Bookman Old Style" w:eastAsia="Times New Roman" w:hAnsi="Bookman Old Style" w:cs="Times New Roman"/>
          <w:b/>
          <w:bCs/>
          <w:color w:val="000000"/>
        </w:rPr>
        <w:t xml:space="preserve">Course Outcomes: </w:t>
      </w:r>
    </w:p>
    <w:p w14:paraId="3D540E75" w14:textId="77777777" w:rsidR="003816DD" w:rsidRPr="003816DD" w:rsidRDefault="003816DD" w:rsidP="003816DD">
      <w:pPr>
        <w:tabs>
          <w:tab w:val="left" w:pos="0"/>
        </w:tabs>
        <w:rPr>
          <w:rFonts w:ascii="Bookman Old Style" w:eastAsia="Times New Roman" w:hAnsi="Bookman Old Style" w:cs="Times New Roman"/>
          <w:bCs/>
          <w:color w:val="000000"/>
        </w:rPr>
      </w:pPr>
      <w:r w:rsidRPr="003816DD">
        <w:rPr>
          <w:rFonts w:ascii="Bookman Old Style" w:eastAsia="Times New Roman" w:hAnsi="Bookman Old Style" w:cs="Times New Roman"/>
          <w:bCs/>
          <w:color w:val="000000"/>
        </w:rPr>
        <w:t xml:space="preserve"> At the End of the Course, The Students will be able </w:t>
      </w:r>
      <w:r w:rsidR="00EE7F80" w:rsidRPr="003816DD">
        <w:rPr>
          <w:rFonts w:ascii="Bookman Old Style" w:eastAsia="Times New Roman" w:hAnsi="Bookman Old Style" w:cs="Times New Roman"/>
          <w:bCs/>
          <w:color w:val="000000"/>
        </w:rPr>
        <w:t>to:</w:t>
      </w:r>
    </w:p>
    <w:p w14:paraId="5CBB7FD6" w14:textId="77777777" w:rsidR="003816DD" w:rsidRPr="003816DD" w:rsidRDefault="003816DD" w:rsidP="00E227C9">
      <w:pPr>
        <w:tabs>
          <w:tab w:val="left" w:pos="0"/>
        </w:tabs>
        <w:spacing w:after="0"/>
        <w:rPr>
          <w:rFonts w:ascii="Bookman Old Style" w:eastAsia="Times New Roman" w:hAnsi="Bookman Old Style" w:cs="Times New Roman"/>
          <w:bCs/>
          <w:color w:val="000000"/>
        </w:rPr>
      </w:pPr>
      <w:r>
        <w:rPr>
          <w:rFonts w:ascii="Bookman Old Style" w:eastAsia="Times New Roman" w:hAnsi="Bookman Old Style" w:cs="Times New Roman"/>
          <w:bCs/>
          <w:color w:val="000000"/>
        </w:rPr>
        <w:t>1</w:t>
      </w:r>
      <w:r w:rsidRPr="003816DD">
        <w:rPr>
          <w:rFonts w:ascii="Bookman Old Style" w:eastAsia="Times New Roman" w:hAnsi="Bookman Old Style" w:cs="Times New Roman"/>
          <w:bCs/>
          <w:color w:val="000000"/>
        </w:rPr>
        <w:t xml:space="preserve">. </w:t>
      </w:r>
      <w:r>
        <w:rPr>
          <w:rFonts w:ascii="Bookman Old Style" w:eastAsia="Times New Roman" w:hAnsi="Bookman Old Style" w:cs="Times New Roman"/>
          <w:bCs/>
          <w:color w:val="000000"/>
        </w:rPr>
        <w:t>C</w:t>
      </w:r>
      <w:r w:rsidRPr="003816DD">
        <w:rPr>
          <w:rFonts w:ascii="Bookman Old Style" w:eastAsia="Times New Roman" w:hAnsi="Bookman Old Style" w:cs="Times New Roman"/>
          <w:bCs/>
          <w:color w:val="000000"/>
        </w:rPr>
        <w:t xml:space="preserve">reate professional-level documents and </w:t>
      </w:r>
      <w:r w:rsidRPr="003816DD">
        <w:rPr>
          <w:rFonts w:ascii="Bookman Old Style" w:eastAsia="Times New Roman" w:hAnsi="Bookman Old Style" w:cs="Times New Roman"/>
          <w:b/>
          <w:color w:val="000000"/>
        </w:rPr>
        <w:t>design visually appealing presentations</w:t>
      </w:r>
      <w:r w:rsidRPr="003816DD">
        <w:rPr>
          <w:rFonts w:ascii="Bookman Old Style" w:eastAsia="Times New Roman" w:hAnsi="Bookman Old Style" w:cs="Times New Roman"/>
          <w:bCs/>
          <w:color w:val="000000"/>
        </w:rPr>
        <w:t xml:space="preserve"> using word processing software and presentation software. </w:t>
      </w:r>
    </w:p>
    <w:p w14:paraId="20240CB6" w14:textId="77777777" w:rsidR="003816DD" w:rsidRPr="003816DD" w:rsidRDefault="003816DD" w:rsidP="00E227C9">
      <w:pPr>
        <w:tabs>
          <w:tab w:val="left" w:pos="0"/>
        </w:tabs>
        <w:spacing w:after="0"/>
        <w:rPr>
          <w:rFonts w:ascii="Bookman Old Style" w:eastAsia="Times New Roman" w:hAnsi="Bookman Old Style" w:cs="Times New Roman"/>
          <w:bCs/>
          <w:color w:val="000000"/>
        </w:rPr>
      </w:pPr>
      <w:r>
        <w:rPr>
          <w:rFonts w:ascii="Bookman Old Style" w:eastAsia="Times New Roman" w:hAnsi="Bookman Old Style" w:cs="Times New Roman"/>
          <w:bCs/>
          <w:color w:val="000000"/>
        </w:rPr>
        <w:t>2</w:t>
      </w:r>
      <w:r w:rsidRPr="003816DD">
        <w:rPr>
          <w:rFonts w:ascii="Bookman Old Style" w:eastAsia="Times New Roman" w:hAnsi="Bookman Old Style" w:cs="Times New Roman"/>
          <w:bCs/>
          <w:color w:val="000000"/>
        </w:rPr>
        <w:t xml:space="preserve">. </w:t>
      </w:r>
      <w:r>
        <w:rPr>
          <w:rFonts w:ascii="Bookman Old Style" w:eastAsia="Times New Roman" w:hAnsi="Bookman Old Style" w:cs="Times New Roman"/>
          <w:bCs/>
          <w:color w:val="000000"/>
        </w:rPr>
        <w:t>M</w:t>
      </w:r>
      <w:r w:rsidRPr="003816DD">
        <w:rPr>
          <w:rFonts w:ascii="Bookman Old Style" w:eastAsia="Times New Roman" w:hAnsi="Bookman Old Style" w:cs="Times New Roman"/>
          <w:bCs/>
          <w:color w:val="000000"/>
        </w:rPr>
        <w:t xml:space="preserve">anipulate data within spreadsheets, apply formulas, and </w:t>
      </w:r>
      <w:r w:rsidRPr="003816DD">
        <w:rPr>
          <w:rFonts w:ascii="Bookman Old Style" w:eastAsia="Times New Roman" w:hAnsi="Bookman Old Style" w:cs="Times New Roman"/>
          <w:b/>
          <w:color w:val="000000"/>
        </w:rPr>
        <w:t>generate accurate summaries and visualizations</w:t>
      </w:r>
      <w:r w:rsidRPr="003816DD">
        <w:rPr>
          <w:rFonts w:ascii="Bookman Old Style" w:eastAsia="Times New Roman" w:hAnsi="Bookman Old Style" w:cs="Times New Roman"/>
          <w:bCs/>
          <w:color w:val="000000"/>
        </w:rPr>
        <w:t xml:space="preserve">. </w:t>
      </w:r>
    </w:p>
    <w:p w14:paraId="22085F09" w14:textId="77777777" w:rsidR="003816DD" w:rsidRPr="003816DD" w:rsidRDefault="003816DD" w:rsidP="00E227C9">
      <w:pPr>
        <w:tabs>
          <w:tab w:val="left" w:pos="0"/>
        </w:tabs>
        <w:spacing w:after="0"/>
        <w:rPr>
          <w:rFonts w:ascii="Bookman Old Style" w:eastAsia="Times New Roman" w:hAnsi="Bookman Old Style" w:cs="Times New Roman"/>
          <w:b/>
          <w:color w:val="000000"/>
        </w:rPr>
      </w:pPr>
      <w:r>
        <w:rPr>
          <w:rFonts w:ascii="Bookman Old Style" w:eastAsia="Times New Roman" w:hAnsi="Bookman Old Style" w:cs="Times New Roman"/>
          <w:bCs/>
          <w:color w:val="000000"/>
        </w:rPr>
        <w:t>3</w:t>
      </w:r>
      <w:r w:rsidRPr="003816DD">
        <w:rPr>
          <w:rFonts w:ascii="Bookman Old Style" w:eastAsia="Times New Roman" w:hAnsi="Bookman Old Style" w:cs="Times New Roman"/>
          <w:bCs/>
          <w:color w:val="000000"/>
        </w:rPr>
        <w:t xml:space="preserve">. </w:t>
      </w:r>
      <w:r>
        <w:rPr>
          <w:rFonts w:ascii="Bookman Old Style" w:eastAsia="Times New Roman" w:hAnsi="Bookman Old Style" w:cs="Times New Roman"/>
          <w:bCs/>
          <w:color w:val="000000"/>
        </w:rPr>
        <w:t>A</w:t>
      </w:r>
      <w:r w:rsidRPr="003816DD">
        <w:rPr>
          <w:rFonts w:ascii="Bookman Old Style" w:eastAsia="Times New Roman" w:hAnsi="Bookman Old Style" w:cs="Times New Roman"/>
          <w:bCs/>
          <w:color w:val="000000"/>
        </w:rPr>
        <w:t xml:space="preserve">pply data modelling techniques to </w:t>
      </w:r>
      <w:r w:rsidRPr="003816DD">
        <w:rPr>
          <w:rFonts w:ascii="Bookman Old Style" w:eastAsia="Times New Roman" w:hAnsi="Bookman Old Style" w:cs="Times New Roman"/>
          <w:b/>
          <w:color w:val="000000"/>
        </w:rPr>
        <w:t xml:space="preserve">analyze, organize, and represent data effectively </w:t>
      </w:r>
      <w:r w:rsidRPr="003816DD">
        <w:rPr>
          <w:rFonts w:ascii="Bookman Old Style" w:eastAsia="Times New Roman" w:hAnsi="Bookman Old Style" w:cs="Times New Roman"/>
          <w:bCs/>
          <w:color w:val="000000"/>
        </w:rPr>
        <w:t>in various scenarios</w:t>
      </w:r>
      <w:r w:rsidRPr="003816DD">
        <w:rPr>
          <w:rFonts w:ascii="Bookman Old Style" w:eastAsia="Times New Roman" w:hAnsi="Bookman Old Style" w:cs="Times New Roman"/>
          <w:b/>
          <w:color w:val="000000"/>
        </w:rPr>
        <w:t>.</w:t>
      </w:r>
    </w:p>
    <w:p w14:paraId="3632A999" w14:textId="77777777" w:rsidR="00E227C9" w:rsidRPr="00E227C9" w:rsidRDefault="00E227C9" w:rsidP="00E227C9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b/>
          <w:bCs/>
          <w:color w:val="000000"/>
        </w:rPr>
      </w:pPr>
      <w:r w:rsidRPr="00E227C9">
        <w:rPr>
          <w:rFonts w:ascii="Bookman Old Style" w:eastAsia="Times New Roman" w:hAnsi="Bookman Old Style" w:cs="Times New Roman"/>
          <w:b/>
          <w:bCs/>
          <w:color w:val="000000"/>
        </w:rPr>
        <w:t xml:space="preserve">List of Experiments: </w:t>
      </w:r>
    </w:p>
    <w:p w14:paraId="50A11771" w14:textId="77777777" w:rsidR="00E227C9" w:rsidRPr="00E227C9" w:rsidRDefault="00E227C9" w:rsidP="00E227C9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E227C9">
        <w:rPr>
          <w:rFonts w:ascii="Bookman Old Style" w:eastAsia="Times New Roman" w:hAnsi="Bookman Old Style" w:cs="Times New Roman"/>
          <w:color w:val="000000"/>
        </w:rPr>
        <w:t xml:space="preserve">1. Demonstration of Assembling and </w:t>
      </w:r>
      <w:proofErr w:type="spellStart"/>
      <w:r w:rsidRPr="00E227C9">
        <w:rPr>
          <w:rFonts w:ascii="Bookman Old Style" w:eastAsia="Times New Roman" w:hAnsi="Bookman Old Style" w:cs="Times New Roman"/>
          <w:color w:val="000000"/>
        </w:rPr>
        <w:t>Dessembling</w:t>
      </w:r>
      <w:proofErr w:type="spellEnd"/>
      <w:r w:rsidRPr="00E227C9">
        <w:rPr>
          <w:rFonts w:ascii="Bookman Old Style" w:eastAsia="Times New Roman" w:hAnsi="Bookman Old Style" w:cs="Times New Roman"/>
          <w:color w:val="000000"/>
        </w:rPr>
        <w:t xml:space="preserve"> of Computer Systems. </w:t>
      </w:r>
    </w:p>
    <w:p w14:paraId="4F0D211E" w14:textId="77777777" w:rsidR="00E227C9" w:rsidRPr="00E227C9" w:rsidRDefault="00E227C9" w:rsidP="00E227C9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E227C9">
        <w:rPr>
          <w:rFonts w:ascii="Bookman Old Style" w:eastAsia="Times New Roman" w:hAnsi="Bookman Old Style" w:cs="Times New Roman"/>
          <w:color w:val="000000"/>
        </w:rPr>
        <w:t xml:space="preserve">2. Identify and prepare notes on the type of Network topology of your institution. </w:t>
      </w:r>
    </w:p>
    <w:p w14:paraId="45BC5849" w14:textId="77777777" w:rsidR="00E227C9" w:rsidRPr="00E227C9" w:rsidRDefault="00E227C9" w:rsidP="00E227C9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E227C9">
        <w:rPr>
          <w:rFonts w:ascii="Bookman Old Style" w:eastAsia="Times New Roman" w:hAnsi="Bookman Old Style" w:cs="Times New Roman"/>
          <w:color w:val="000000"/>
        </w:rPr>
        <w:t xml:space="preserve">3. Prepare your resume in Word. </w:t>
      </w:r>
    </w:p>
    <w:p w14:paraId="6593C0EF" w14:textId="77777777" w:rsidR="00E227C9" w:rsidRPr="00E227C9" w:rsidRDefault="00E227C9" w:rsidP="00E227C9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E227C9">
        <w:rPr>
          <w:rFonts w:ascii="Bookman Old Style" w:eastAsia="Times New Roman" w:hAnsi="Bookman Old Style" w:cs="Times New Roman"/>
          <w:color w:val="000000"/>
        </w:rPr>
        <w:t xml:space="preserve">4. Using Word, write a letter to your higher official seeking 10-days leave. </w:t>
      </w:r>
    </w:p>
    <w:p w14:paraId="705D778C" w14:textId="77777777" w:rsidR="00E227C9" w:rsidRPr="00E227C9" w:rsidRDefault="00E227C9" w:rsidP="00E227C9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E227C9">
        <w:rPr>
          <w:rFonts w:ascii="Bookman Old Style" w:eastAsia="Times New Roman" w:hAnsi="Bookman Old Style" w:cs="Times New Roman"/>
          <w:color w:val="000000"/>
        </w:rPr>
        <w:t xml:space="preserve">5. Prepare a presentation that contains text, audio and video. </w:t>
      </w:r>
    </w:p>
    <w:p w14:paraId="4CC0372F" w14:textId="77777777" w:rsidR="00E227C9" w:rsidRPr="00E227C9" w:rsidRDefault="00E227C9" w:rsidP="00E227C9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E227C9">
        <w:rPr>
          <w:rFonts w:ascii="Bookman Old Style" w:eastAsia="Times New Roman" w:hAnsi="Bookman Old Style" w:cs="Times New Roman"/>
          <w:color w:val="000000"/>
        </w:rPr>
        <w:t xml:space="preserve">6. Using a spreadsheet, prepare your class Time Table. </w:t>
      </w:r>
    </w:p>
    <w:p w14:paraId="0511F3B3" w14:textId="77777777" w:rsidR="00E227C9" w:rsidRPr="00E227C9" w:rsidRDefault="00E227C9" w:rsidP="00E227C9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E227C9">
        <w:rPr>
          <w:rFonts w:ascii="Bookman Old Style" w:eastAsia="Times New Roman" w:hAnsi="Bookman Old Style" w:cs="Times New Roman"/>
          <w:color w:val="000000"/>
        </w:rPr>
        <w:t xml:space="preserve">7. Using a Spreadsheet, calculate the Gross and Net salary of </w:t>
      </w:r>
      <w:proofErr w:type="gramStart"/>
      <w:r w:rsidRPr="00E227C9">
        <w:rPr>
          <w:rFonts w:ascii="Bookman Old Style" w:eastAsia="Times New Roman" w:hAnsi="Bookman Old Style" w:cs="Times New Roman"/>
          <w:color w:val="000000"/>
        </w:rPr>
        <w:t>employees(</w:t>
      </w:r>
      <w:proofErr w:type="gramEnd"/>
      <w:r w:rsidRPr="00E227C9">
        <w:rPr>
          <w:rFonts w:ascii="Bookman Old Style" w:eastAsia="Times New Roman" w:hAnsi="Bookman Old Style" w:cs="Times New Roman"/>
          <w:color w:val="000000"/>
        </w:rPr>
        <w:t xml:space="preserve">Min 5) considering </w:t>
      </w:r>
    </w:p>
    <w:p w14:paraId="1CBEC38A" w14:textId="77777777" w:rsidR="00E227C9" w:rsidRPr="00E227C9" w:rsidRDefault="00E227C9" w:rsidP="00E227C9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E227C9">
        <w:rPr>
          <w:rFonts w:ascii="Bookman Old Style" w:eastAsia="Times New Roman" w:hAnsi="Bookman Old Style" w:cs="Times New Roman"/>
          <w:color w:val="000000"/>
        </w:rPr>
        <w:t xml:space="preserve">all the allowances. </w:t>
      </w:r>
    </w:p>
    <w:p w14:paraId="5D6050BC" w14:textId="77777777" w:rsidR="00E227C9" w:rsidRPr="00E227C9" w:rsidRDefault="00E227C9" w:rsidP="00E227C9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E227C9">
        <w:rPr>
          <w:rFonts w:ascii="Bookman Old Style" w:eastAsia="Times New Roman" w:hAnsi="Bookman Old Style" w:cs="Times New Roman"/>
          <w:color w:val="000000"/>
        </w:rPr>
        <w:t xml:space="preserve">8. Generate the class-wise and subject-wise results for a class of 20 students. Also generate </w:t>
      </w:r>
    </w:p>
    <w:p w14:paraId="530620B3" w14:textId="77777777" w:rsidR="00E227C9" w:rsidRPr="00E227C9" w:rsidRDefault="00E227C9" w:rsidP="00E227C9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E227C9">
        <w:rPr>
          <w:rFonts w:ascii="Bookman Old Style" w:eastAsia="Times New Roman" w:hAnsi="Bookman Old Style" w:cs="Times New Roman"/>
          <w:color w:val="000000"/>
        </w:rPr>
        <w:t xml:space="preserve">the highest and lowest marks in each subject. </w:t>
      </w:r>
    </w:p>
    <w:p w14:paraId="2D215C27" w14:textId="77777777" w:rsidR="00E227C9" w:rsidRPr="00E227C9" w:rsidRDefault="00E227C9" w:rsidP="00E227C9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E227C9">
        <w:rPr>
          <w:rFonts w:ascii="Bookman Old Style" w:eastAsia="Times New Roman" w:hAnsi="Bookman Old Style" w:cs="Times New Roman"/>
          <w:color w:val="000000"/>
        </w:rPr>
        <w:t xml:space="preserve">9. Using IF, AND, OR, and IFERROR to Automate Grade Evaluation. </w:t>
      </w:r>
    </w:p>
    <w:p w14:paraId="73D917EF" w14:textId="77777777" w:rsidR="00E227C9" w:rsidRPr="00E227C9" w:rsidRDefault="00E227C9" w:rsidP="00E227C9">
      <w:pPr>
        <w:tabs>
          <w:tab w:val="left" w:pos="0"/>
        </w:tabs>
        <w:spacing w:after="0" w:line="360" w:lineRule="auto"/>
        <w:ind w:left="709"/>
        <w:rPr>
          <w:rFonts w:ascii="Bookman Old Style" w:eastAsia="Times New Roman" w:hAnsi="Bookman Old Style" w:cs="Times New Roman"/>
          <w:color w:val="000000"/>
        </w:rPr>
      </w:pPr>
      <w:r w:rsidRPr="00E227C9">
        <w:rPr>
          <w:rFonts w:ascii="Bookman Old Style" w:eastAsia="Times New Roman" w:hAnsi="Bookman Old Style" w:cs="Times New Roman"/>
          <w:color w:val="000000"/>
        </w:rPr>
        <w:t xml:space="preserve">a. Create a table of student scores in different subjects. </w:t>
      </w:r>
    </w:p>
    <w:p w14:paraId="6A782EDF" w14:textId="77777777" w:rsidR="00E227C9" w:rsidRPr="00E227C9" w:rsidRDefault="00E227C9" w:rsidP="00E227C9">
      <w:pPr>
        <w:tabs>
          <w:tab w:val="left" w:pos="0"/>
        </w:tabs>
        <w:spacing w:after="0" w:line="360" w:lineRule="auto"/>
        <w:ind w:left="709"/>
        <w:rPr>
          <w:rFonts w:ascii="Bookman Old Style" w:eastAsia="Times New Roman" w:hAnsi="Bookman Old Style" w:cs="Times New Roman"/>
          <w:color w:val="000000"/>
        </w:rPr>
      </w:pPr>
      <w:r w:rsidRPr="00E227C9">
        <w:rPr>
          <w:rFonts w:ascii="Bookman Old Style" w:eastAsia="Times New Roman" w:hAnsi="Bookman Old Style" w:cs="Times New Roman"/>
          <w:color w:val="000000"/>
        </w:rPr>
        <w:t xml:space="preserve">b. Use IF to assign grades (A/B/C/Fail). </w:t>
      </w:r>
    </w:p>
    <w:p w14:paraId="1FAB1561" w14:textId="77777777" w:rsidR="00E227C9" w:rsidRPr="00E227C9" w:rsidRDefault="00E227C9" w:rsidP="00E227C9">
      <w:pPr>
        <w:tabs>
          <w:tab w:val="left" w:pos="0"/>
        </w:tabs>
        <w:spacing w:after="0" w:line="360" w:lineRule="auto"/>
        <w:ind w:left="709"/>
        <w:rPr>
          <w:rFonts w:ascii="Bookman Old Style" w:eastAsia="Times New Roman" w:hAnsi="Bookman Old Style" w:cs="Times New Roman"/>
          <w:color w:val="000000"/>
        </w:rPr>
      </w:pPr>
      <w:r w:rsidRPr="00E227C9">
        <w:rPr>
          <w:rFonts w:ascii="Bookman Old Style" w:eastAsia="Times New Roman" w:hAnsi="Bookman Old Style" w:cs="Times New Roman"/>
          <w:color w:val="000000"/>
        </w:rPr>
        <w:t xml:space="preserve">c. Use IFERROR to handle missing scores or invalid data. </w:t>
      </w:r>
    </w:p>
    <w:p w14:paraId="015FE117" w14:textId="77777777" w:rsidR="00E227C9" w:rsidRPr="00E227C9" w:rsidRDefault="00E227C9" w:rsidP="00E227C9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E227C9">
        <w:rPr>
          <w:rFonts w:ascii="Bookman Old Style" w:eastAsia="Times New Roman" w:hAnsi="Bookman Old Style" w:cs="Times New Roman"/>
          <w:color w:val="000000"/>
        </w:rPr>
        <w:t xml:space="preserve">10. Employee Database Search Using VLOOKUP, HLOOKUP, XLOOKUP, INDEX, and </w:t>
      </w:r>
    </w:p>
    <w:p w14:paraId="564AE155" w14:textId="77777777" w:rsidR="00E227C9" w:rsidRPr="00E227C9" w:rsidRDefault="00E227C9" w:rsidP="00E227C9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E227C9">
        <w:rPr>
          <w:rFonts w:ascii="Bookman Old Style" w:eastAsia="Times New Roman" w:hAnsi="Bookman Old Style" w:cs="Times New Roman"/>
          <w:color w:val="000000"/>
        </w:rPr>
        <w:t xml:space="preserve">MATCH </w:t>
      </w:r>
    </w:p>
    <w:p w14:paraId="11B359A4" w14:textId="77777777" w:rsidR="00E227C9" w:rsidRPr="00E227C9" w:rsidRDefault="00E227C9" w:rsidP="00E227C9">
      <w:pPr>
        <w:tabs>
          <w:tab w:val="left" w:pos="0"/>
        </w:tabs>
        <w:spacing w:after="0" w:line="360" w:lineRule="auto"/>
        <w:ind w:left="851" w:hanging="142"/>
        <w:rPr>
          <w:rFonts w:ascii="Bookman Old Style" w:eastAsia="Times New Roman" w:hAnsi="Bookman Old Style" w:cs="Times New Roman"/>
          <w:color w:val="000000"/>
        </w:rPr>
      </w:pPr>
      <w:r w:rsidRPr="00E227C9">
        <w:rPr>
          <w:rFonts w:ascii="Bookman Old Style" w:eastAsia="Times New Roman" w:hAnsi="Bookman Old Style" w:cs="Times New Roman"/>
          <w:color w:val="000000"/>
        </w:rPr>
        <w:t xml:space="preserve">a. Create a database of employees (Name, ID, Department, Salary). </w:t>
      </w:r>
    </w:p>
    <w:p w14:paraId="2882ACC4" w14:textId="77777777" w:rsidR="00E227C9" w:rsidRPr="00E227C9" w:rsidRDefault="00E227C9" w:rsidP="00E227C9">
      <w:pPr>
        <w:tabs>
          <w:tab w:val="left" w:pos="0"/>
        </w:tabs>
        <w:spacing w:after="0" w:line="360" w:lineRule="auto"/>
        <w:ind w:left="851" w:hanging="142"/>
        <w:rPr>
          <w:rFonts w:ascii="Bookman Old Style" w:eastAsia="Times New Roman" w:hAnsi="Bookman Old Style" w:cs="Times New Roman"/>
          <w:color w:val="000000"/>
        </w:rPr>
      </w:pPr>
      <w:r w:rsidRPr="00E227C9">
        <w:rPr>
          <w:rFonts w:ascii="Bookman Old Style" w:eastAsia="Times New Roman" w:hAnsi="Bookman Old Style" w:cs="Times New Roman"/>
          <w:color w:val="000000"/>
        </w:rPr>
        <w:t xml:space="preserve">b. Implement VLOOKUP to search by employee ID. </w:t>
      </w:r>
    </w:p>
    <w:p w14:paraId="382A99EB" w14:textId="77777777" w:rsidR="00E227C9" w:rsidRPr="00E227C9" w:rsidRDefault="00E227C9" w:rsidP="00E227C9">
      <w:pPr>
        <w:tabs>
          <w:tab w:val="left" w:pos="0"/>
        </w:tabs>
        <w:spacing w:after="0" w:line="360" w:lineRule="auto"/>
        <w:ind w:left="851" w:hanging="142"/>
        <w:rPr>
          <w:rFonts w:ascii="Bookman Old Style" w:eastAsia="Times New Roman" w:hAnsi="Bookman Old Style" w:cs="Times New Roman"/>
          <w:color w:val="000000"/>
        </w:rPr>
      </w:pPr>
      <w:r w:rsidRPr="00E227C9">
        <w:rPr>
          <w:rFonts w:ascii="Bookman Old Style" w:eastAsia="Times New Roman" w:hAnsi="Bookman Old Style" w:cs="Times New Roman"/>
          <w:color w:val="000000"/>
        </w:rPr>
        <w:lastRenderedPageBreak/>
        <w:t xml:space="preserve">c. Use HLOOKUP to extract department heads by role. </w:t>
      </w:r>
    </w:p>
    <w:p w14:paraId="555FA77C" w14:textId="77777777" w:rsidR="00E227C9" w:rsidRPr="00E227C9" w:rsidRDefault="00E227C9" w:rsidP="00E227C9">
      <w:pPr>
        <w:tabs>
          <w:tab w:val="left" w:pos="0"/>
        </w:tabs>
        <w:spacing w:after="0" w:line="360" w:lineRule="auto"/>
        <w:ind w:left="851" w:hanging="142"/>
        <w:rPr>
          <w:rFonts w:ascii="Bookman Old Style" w:eastAsia="Times New Roman" w:hAnsi="Bookman Old Style" w:cs="Times New Roman"/>
          <w:color w:val="000000"/>
        </w:rPr>
      </w:pPr>
      <w:r w:rsidRPr="00E227C9">
        <w:rPr>
          <w:rFonts w:ascii="Bookman Old Style" w:eastAsia="Times New Roman" w:hAnsi="Bookman Old Style" w:cs="Times New Roman"/>
          <w:color w:val="000000"/>
        </w:rPr>
        <w:t xml:space="preserve">d. Apply XLOOKUP for more flexible searches. </w:t>
      </w:r>
    </w:p>
    <w:p w14:paraId="51A91517" w14:textId="77777777" w:rsidR="00E227C9" w:rsidRPr="00E227C9" w:rsidRDefault="00E227C9" w:rsidP="00E227C9">
      <w:pPr>
        <w:tabs>
          <w:tab w:val="left" w:pos="0"/>
        </w:tabs>
        <w:spacing w:after="0" w:line="360" w:lineRule="auto"/>
        <w:ind w:left="851" w:hanging="142"/>
        <w:rPr>
          <w:rFonts w:ascii="Bookman Old Style" w:eastAsia="Times New Roman" w:hAnsi="Bookman Old Style" w:cs="Times New Roman"/>
          <w:color w:val="000000"/>
        </w:rPr>
      </w:pPr>
      <w:r w:rsidRPr="00E227C9">
        <w:rPr>
          <w:rFonts w:ascii="Bookman Old Style" w:eastAsia="Times New Roman" w:hAnsi="Bookman Old Style" w:cs="Times New Roman"/>
          <w:color w:val="000000"/>
        </w:rPr>
        <w:t xml:space="preserve">e. Use INDEX + MATCH as an alternative to VLOOKUP. </w:t>
      </w:r>
    </w:p>
    <w:p w14:paraId="5E9AF369" w14:textId="77777777" w:rsidR="00E227C9" w:rsidRPr="00E227C9" w:rsidRDefault="00E227C9" w:rsidP="00E227C9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E227C9">
        <w:rPr>
          <w:rFonts w:ascii="Bookman Old Style" w:eastAsia="Times New Roman" w:hAnsi="Bookman Old Style" w:cs="Times New Roman"/>
          <w:color w:val="000000"/>
        </w:rPr>
        <w:t xml:space="preserve">11. Sales Report Analysis Using Pivot Tables and Charts </w:t>
      </w:r>
    </w:p>
    <w:p w14:paraId="7978FE19" w14:textId="77777777" w:rsidR="00E227C9" w:rsidRPr="00E227C9" w:rsidRDefault="00E227C9" w:rsidP="00E227C9">
      <w:pPr>
        <w:tabs>
          <w:tab w:val="left" w:pos="0"/>
        </w:tabs>
        <w:spacing w:after="0" w:line="360" w:lineRule="auto"/>
        <w:ind w:left="709"/>
        <w:rPr>
          <w:rFonts w:ascii="Bookman Old Style" w:eastAsia="Times New Roman" w:hAnsi="Bookman Old Style" w:cs="Times New Roman"/>
          <w:color w:val="000000"/>
        </w:rPr>
      </w:pPr>
      <w:r w:rsidRPr="00E227C9">
        <w:rPr>
          <w:rFonts w:ascii="Bookman Old Style" w:eastAsia="Times New Roman" w:hAnsi="Bookman Old Style" w:cs="Times New Roman"/>
          <w:color w:val="000000"/>
        </w:rPr>
        <w:t xml:space="preserve">a. Use a dataset of product sales (Product, Region, Date, Quantity, Revenue). </w:t>
      </w:r>
    </w:p>
    <w:p w14:paraId="31B9080F" w14:textId="77777777" w:rsidR="00E227C9" w:rsidRPr="00E227C9" w:rsidRDefault="00E227C9" w:rsidP="00E227C9">
      <w:pPr>
        <w:tabs>
          <w:tab w:val="left" w:pos="0"/>
        </w:tabs>
        <w:spacing w:after="0" w:line="360" w:lineRule="auto"/>
        <w:ind w:left="709"/>
        <w:rPr>
          <w:rFonts w:ascii="Bookman Old Style" w:eastAsia="Times New Roman" w:hAnsi="Bookman Old Style" w:cs="Times New Roman"/>
          <w:color w:val="000000"/>
        </w:rPr>
      </w:pPr>
      <w:r w:rsidRPr="00E227C9">
        <w:rPr>
          <w:rFonts w:ascii="Bookman Old Style" w:eastAsia="Times New Roman" w:hAnsi="Bookman Old Style" w:cs="Times New Roman"/>
          <w:color w:val="000000"/>
        </w:rPr>
        <w:t xml:space="preserve">b. Create Pivot Tables to summarize data by region/product. </w:t>
      </w:r>
    </w:p>
    <w:p w14:paraId="2276EE69" w14:textId="77777777" w:rsidR="00E227C9" w:rsidRPr="00E227C9" w:rsidRDefault="00E227C9" w:rsidP="00E227C9">
      <w:pPr>
        <w:tabs>
          <w:tab w:val="left" w:pos="0"/>
        </w:tabs>
        <w:spacing w:after="0" w:line="360" w:lineRule="auto"/>
        <w:ind w:left="709"/>
        <w:rPr>
          <w:rFonts w:ascii="Bookman Old Style" w:eastAsia="Times New Roman" w:hAnsi="Bookman Old Style" w:cs="Times New Roman"/>
          <w:color w:val="000000"/>
        </w:rPr>
      </w:pPr>
      <w:r w:rsidRPr="00E227C9">
        <w:rPr>
          <w:rFonts w:ascii="Bookman Old Style" w:eastAsia="Times New Roman" w:hAnsi="Bookman Old Style" w:cs="Times New Roman"/>
          <w:color w:val="000000"/>
        </w:rPr>
        <w:t xml:space="preserve">c. Insert Pivot Charts for visual analysis (e.g., bar, line). </w:t>
      </w:r>
    </w:p>
    <w:p w14:paraId="47A4E625" w14:textId="77777777" w:rsidR="00E227C9" w:rsidRPr="00E227C9" w:rsidRDefault="00E227C9" w:rsidP="00E227C9">
      <w:pPr>
        <w:tabs>
          <w:tab w:val="left" w:pos="0"/>
        </w:tabs>
        <w:spacing w:after="0" w:line="360" w:lineRule="auto"/>
        <w:ind w:left="709"/>
        <w:rPr>
          <w:rFonts w:ascii="Bookman Old Style" w:eastAsia="Times New Roman" w:hAnsi="Bookman Old Style" w:cs="Times New Roman"/>
          <w:color w:val="000000"/>
        </w:rPr>
      </w:pPr>
      <w:r w:rsidRPr="00E227C9">
        <w:rPr>
          <w:rFonts w:ascii="Bookman Old Style" w:eastAsia="Times New Roman" w:hAnsi="Bookman Old Style" w:cs="Times New Roman"/>
          <w:color w:val="000000"/>
        </w:rPr>
        <w:t xml:space="preserve">d. Add slicers to make the dashboard interactive. </w:t>
      </w:r>
    </w:p>
    <w:p w14:paraId="1C1DF588" w14:textId="77777777" w:rsidR="00E227C9" w:rsidRPr="00E227C9" w:rsidRDefault="00E227C9" w:rsidP="00E227C9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E227C9">
        <w:rPr>
          <w:rFonts w:ascii="Bookman Old Style" w:eastAsia="Times New Roman" w:hAnsi="Bookman Old Style" w:cs="Times New Roman"/>
          <w:color w:val="000000"/>
        </w:rPr>
        <w:t xml:space="preserve">12. Designing a Data Entry Form with Drop-downs and Input Rules </w:t>
      </w:r>
    </w:p>
    <w:p w14:paraId="44611EF3" w14:textId="77777777" w:rsidR="00E227C9" w:rsidRPr="00E227C9" w:rsidRDefault="00E227C9" w:rsidP="00E227C9">
      <w:pPr>
        <w:tabs>
          <w:tab w:val="left" w:pos="0"/>
        </w:tabs>
        <w:spacing w:after="0" w:line="360" w:lineRule="auto"/>
        <w:ind w:left="1134" w:hanging="425"/>
        <w:rPr>
          <w:rFonts w:ascii="Bookman Old Style" w:eastAsia="Times New Roman" w:hAnsi="Bookman Old Style" w:cs="Times New Roman"/>
          <w:color w:val="000000"/>
        </w:rPr>
      </w:pPr>
      <w:r w:rsidRPr="00E227C9">
        <w:rPr>
          <w:rFonts w:ascii="Bookman Old Style" w:eastAsia="Times New Roman" w:hAnsi="Bookman Old Style" w:cs="Times New Roman"/>
          <w:color w:val="000000"/>
        </w:rPr>
        <w:t xml:space="preserve">a. Create a student registration form. </w:t>
      </w:r>
    </w:p>
    <w:p w14:paraId="5CED2120" w14:textId="77777777" w:rsidR="00E227C9" w:rsidRPr="00E227C9" w:rsidRDefault="00E227C9" w:rsidP="00E227C9">
      <w:pPr>
        <w:tabs>
          <w:tab w:val="left" w:pos="0"/>
        </w:tabs>
        <w:spacing w:after="0" w:line="360" w:lineRule="auto"/>
        <w:ind w:left="1134" w:hanging="425"/>
        <w:rPr>
          <w:rFonts w:ascii="Bookman Old Style" w:eastAsia="Times New Roman" w:hAnsi="Bookman Old Style" w:cs="Times New Roman"/>
          <w:color w:val="000000"/>
        </w:rPr>
      </w:pPr>
      <w:r w:rsidRPr="00E227C9">
        <w:rPr>
          <w:rFonts w:ascii="Bookman Old Style" w:eastAsia="Times New Roman" w:hAnsi="Bookman Old Style" w:cs="Times New Roman"/>
          <w:color w:val="000000"/>
        </w:rPr>
        <w:t xml:space="preserve">b. Add drop-down lists for course selection using Data Validation. </w:t>
      </w:r>
    </w:p>
    <w:p w14:paraId="101CA218" w14:textId="77777777" w:rsidR="00E227C9" w:rsidRPr="00E227C9" w:rsidRDefault="00E227C9" w:rsidP="00E227C9">
      <w:pPr>
        <w:tabs>
          <w:tab w:val="left" w:pos="0"/>
        </w:tabs>
        <w:spacing w:after="0" w:line="360" w:lineRule="auto"/>
        <w:ind w:left="1134" w:hanging="425"/>
        <w:rPr>
          <w:rFonts w:ascii="Bookman Old Style" w:eastAsia="Times New Roman" w:hAnsi="Bookman Old Style" w:cs="Times New Roman"/>
          <w:color w:val="000000"/>
        </w:rPr>
      </w:pPr>
      <w:r w:rsidRPr="00E227C9">
        <w:rPr>
          <w:rFonts w:ascii="Bookman Old Style" w:eastAsia="Times New Roman" w:hAnsi="Bookman Old Style" w:cs="Times New Roman"/>
          <w:color w:val="000000"/>
        </w:rPr>
        <w:t xml:space="preserve">c. Add input messages to guide users. </w:t>
      </w:r>
    </w:p>
    <w:p w14:paraId="3583218D" w14:textId="77777777" w:rsidR="00E227C9" w:rsidRPr="00E227C9" w:rsidRDefault="00E227C9" w:rsidP="00E227C9">
      <w:pPr>
        <w:tabs>
          <w:tab w:val="left" w:pos="0"/>
        </w:tabs>
        <w:spacing w:after="0" w:line="360" w:lineRule="auto"/>
        <w:ind w:left="1134" w:hanging="425"/>
        <w:rPr>
          <w:rFonts w:ascii="Bookman Old Style" w:eastAsia="Times New Roman" w:hAnsi="Bookman Old Style" w:cs="Times New Roman"/>
          <w:color w:val="000000"/>
        </w:rPr>
      </w:pPr>
      <w:r w:rsidRPr="00E227C9">
        <w:rPr>
          <w:rFonts w:ascii="Bookman Old Style" w:eastAsia="Times New Roman" w:hAnsi="Bookman Old Style" w:cs="Times New Roman"/>
          <w:color w:val="000000"/>
        </w:rPr>
        <w:t xml:space="preserve">d. Add error alerts for wrong entries. </w:t>
      </w:r>
    </w:p>
    <w:p w14:paraId="02AAE5DC" w14:textId="77777777" w:rsidR="00E227C9" w:rsidRPr="00E227C9" w:rsidRDefault="00E227C9" w:rsidP="00E227C9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E227C9">
        <w:rPr>
          <w:rFonts w:ascii="Bookman Old Style" w:eastAsia="Times New Roman" w:hAnsi="Bookman Old Style" w:cs="Times New Roman"/>
          <w:color w:val="000000"/>
        </w:rPr>
        <w:t xml:space="preserve">13. Monthly Budget Planning using Goal Seek and Scenario Manager </w:t>
      </w:r>
    </w:p>
    <w:p w14:paraId="7140CEE8" w14:textId="77777777" w:rsidR="00E227C9" w:rsidRPr="00E227C9" w:rsidRDefault="00E227C9" w:rsidP="00E227C9">
      <w:pPr>
        <w:tabs>
          <w:tab w:val="left" w:pos="0"/>
        </w:tabs>
        <w:spacing w:after="0" w:line="360" w:lineRule="auto"/>
        <w:ind w:left="993" w:hanging="284"/>
        <w:rPr>
          <w:rFonts w:ascii="Bookman Old Style" w:eastAsia="Times New Roman" w:hAnsi="Bookman Old Style" w:cs="Times New Roman"/>
          <w:color w:val="000000"/>
        </w:rPr>
      </w:pPr>
      <w:r w:rsidRPr="00E227C9">
        <w:rPr>
          <w:rFonts w:ascii="Bookman Old Style" w:eastAsia="Times New Roman" w:hAnsi="Bookman Old Style" w:cs="Times New Roman"/>
          <w:color w:val="000000"/>
        </w:rPr>
        <w:t xml:space="preserve">a. Create a simple personal budget (income, expenses, savings). </w:t>
      </w:r>
    </w:p>
    <w:p w14:paraId="5E4E9E02" w14:textId="77777777" w:rsidR="00E227C9" w:rsidRPr="00E227C9" w:rsidRDefault="00E227C9" w:rsidP="00E227C9">
      <w:pPr>
        <w:tabs>
          <w:tab w:val="left" w:pos="0"/>
        </w:tabs>
        <w:spacing w:after="0" w:line="360" w:lineRule="auto"/>
        <w:ind w:left="993" w:hanging="284"/>
        <w:rPr>
          <w:rFonts w:ascii="Bookman Old Style" w:eastAsia="Times New Roman" w:hAnsi="Bookman Old Style" w:cs="Times New Roman"/>
          <w:color w:val="000000"/>
        </w:rPr>
      </w:pPr>
      <w:r w:rsidRPr="00E227C9">
        <w:rPr>
          <w:rFonts w:ascii="Bookman Old Style" w:eastAsia="Times New Roman" w:hAnsi="Bookman Old Style" w:cs="Times New Roman"/>
          <w:color w:val="000000"/>
        </w:rPr>
        <w:t xml:space="preserve">b. Use Goal Seek to determine income needed to save a desired amount. </w:t>
      </w:r>
    </w:p>
    <w:p w14:paraId="091089B9" w14:textId="77777777" w:rsidR="00E227C9" w:rsidRPr="00E227C9" w:rsidRDefault="00E227C9" w:rsidP="00E227C9">
      <w:pPr>
        <w:tabs>
          <w:tab w:val="left" w:pos="0"/>
        </w:tabs>
        <w:spacing w:after="0" w:line="360" w:lineRule="auto"/>
        <w:ind w:left="993" w:hanging="284"/>
        <w:rPr>
          <w:rFonts w:ascii="Bookman Old Style" w:eastAsia="Times New Roman" w:hAnsi="Bookman Old Style" w:cs="Times New Roman"/>
          <w:color w:val="000000"/>
        </w:rPr>
      </w:pPr>
      <w:r w:rsidRPr="00E227C9">
        <w:rPr>
          <w:rFonts w:ascii="Bookman Old Style" w:eastAsia="Times New Roman" w:hAnsi="Bookman Old Style" w:cs="Times New Roman"/>
          <w:color w:val="000000"/>
        </w:rPr>
        <w:t xml:space="preserve">c. Use Scenario Manager to compare different budgeting scenarios (best/ worst/ </w:t>
      </w:r>
    </w:p>
    <w:p w14:paraId="5A802D43" w14:textId="77777777" w:rsidR="00E227C9" w:rsidRPr="00E227C9" w:rsidRDefault="00E227C9" w:rsidP="00E227C9">
      <w:pPr>
        <w:tabs>
          <w:tab w:val="left" w:pos="0"/>
        </w:tabs>
        <w:spacing w:after="0" w:line="360" w:lineRule="auto"/>
        <w:ind w:left="993" w:hanging="284"/>
        <w:rPr>
          <w:rFonts w:ascii="Bookman Old Style" w:eastAsia="Times New Roman" w:hAnsi="Bookman Old Style" w:cs="Times New Roman"/>
          <w:color w:val="000000"/>
        </w:rPr>
      </w:pPr>
      <w:r w:rsidRPr="00E227C9">
        <w:rPr>
          <w:rFonts w:ascii="Bookman Old Style" w:eastAsia="Times New Roman" w:hAnsi="Bookman Old Style" w:cs="Times New Roman"/>
          <w:color w:val="000000"/>
        </w:rPr>
        <w:t xml:space="preserve">realistic case). </w:t>
      </w:r>
    </w:p>
    <w:p w14:paraId="02553FE1" w14:textId="77777777" w:rsidR="00E227C9" w:rsidRPr="00E227C9" w:rsidRDefault="00E227C9" w:rsidP="00E227C9">
      <w:pPr>
        <w:tabs>
          <w:tab w:val="left" w:pos="0"/>
        </w:tabs>
        <w:spacing w:after="0" w:line="360" w:lineRule="auto"/>
        <w:ind w:left="993" w:hanging="284"/>
        <w:rPr>
          <w:rFonts w:ascii="Bookman Old Style" w:eastAsia="Times New Roman" w:hAnsi="Bookman Old Style" w:cs="Times New Roman"/>
          <w:color w:val="000000"/>
        </w:rPr>
      </w:pPr>
      <w:r w:rsidRPr="00E227C9">
        <w:rPr>
          <w:rFonts w:ascii="Bookman Old Style" w:eastAsia="Times New Roman" w:hAnsi="Bookman Old Style" w:cs="Times New Roman"/>
          <w:color w:val="000000"/>
        </w:rPr>
        <w:t xml:space="preserve">d. Create a one-variable Data Table to analyze how different expenses affect savings. </w:t>
      </w:r>
    </w:p>
    <w:p w14:paraId="1B805ABB" w14:textId="77777777" w:rsidR="00E227C9" w:rsidRPr="00E227C9" w:rsidRDefault="00E227C9" w:rsidP="00E227C9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E227C9">
        <w:rPr>
          <w:rFonts w:ascii="Bookman Old Style" w:eastAsia="Times New Roman" w:hAnsi="Bookman Old Style" w:cs="Times New Roman"/>
          <w:color w:val="000000"/>
        </w:rPr>
        <w:t xml:space="preserve">14. Dashboard Creation Using Combo Charts, Sparklines &amp; Slicers </w:t>
      </w:r>
    </w:p>
    <w:p w14:paraId="2625700F" w14:textId="77777777" w:rsidR="00E227C9" w:rsidRPr="00E227C9" w:rsidRDefault="00E227C9" w:rsidP="00E227C9">
      <w:pPr>
        <w:tabs>
          <w:tab w:val="left" w:pos="0"/>
        </w:tabs>
        <w:spacing w:after="0" w:line="360" w:lineRule="auto"/>
        <w:ind w:left="993" w:hanging="284"/>
        <w:rPr>
          <w:rFonts w:ascii="Bookman Old Style" w:eastAsia="Times New Roman" w:hAnsi="Bookman Old Style" w:cs="Times New Roman"/>
          <w:color w:val="000000"/>
        </w:rPr>
      </w:pPr>
      <w:r w:rsidRPr="00E227C9">
        <w:rPr>
          <w:rFonts w:ascii="Bookman Old Style" w:eastAsia="Times New Roman" w:hAnsi="Bookman Old Style" w:cs="Times New Roman"/>
          <w:color w:val="000000"/>
        </w:rPr>
        <w:t xml:space="preserve">a. Use existing sales or attendance data. </w:t>
      </w:r>
    </w:p>
    <w:p w14:paraId="0548BBCE" w14:textId="77777777" w:rsidR="00E227C9" w:rsidRPr="00E227C9" w:rsidRDefault="00E227C9" w:rsidP="00E227C9">
      <w:pPr>
        <w:tabs>
          <w:tab w:val="left" w:pos="0"/>
        </w:tabs>
        <w:spacing w:after="0" w:line="360" w:lineRule="auto"/>
        <w:ind w:left="993" w:hanging="284"/>
        <w:rPr>
          <w:rFonts w:ascii="Bookman Old Style" w:eastAsia="Times New Roman" w:hAnsi="Bookman Old Style" w:cs="Times New Roman"/>
          <w:color w:val="000000"/>
        </w:rPr>
      </w:pPr>
      <w:r w:rsidRPr="00E227C9">
        <w:rPr>
          <w:rFonts w:ascii="Bookman Old Style" w:eastAsia="Times New Roman" w:hAnsi="Bookman Old Style" w:cs="Times New Roman"/>
          <w:color w:val="000000"/>
        </w:rPr>
        <w:t xml:space="preserve">b. Insert combo charts (e.g., column + line). </w:t>
      </w:r>
    </w:p>
    <w:p w14:paraId="525984D5" w14:textId="77777777" w:rsidR="00E227C9" w:rsidRPr="00E227C9" w:rsidRDefault="00E227C9" w:rsidP="00E227C9">
      <w:pPr>
        <w:tabs>
          <w:tab w:val="left" w:pos="0"/>
        </w:tabs>
        <w:spacing w:after="0" w:line="360" w:lineRule="auto"/>
        <w:ind w:left="993" w:hanging="284"/>
        <w:rPr>
          <w:rFonts w:ascii="Bookman Old Style" w:eastAsia="Times New Roman" w:hAnsi="Bookman Old Style" w:cs="Times New Roman"/>
          <w:color w:val="000000"/>
        </w:rPr>
      </w:pPr>
      <w:r w:rsidRPr="00E227C9">
        <w:rPr>
          <w:rFonts w:ascii="Bookman Old Style" w:eastAsia="Times New Roman" w:hAnsi="Bookman Old Style" w:cs="Times New Roman"/>
          <w:color w:val="000000"/>
        </w:rPr>
        <w:t xml:space="preserve">c. Add sparklines to show trends. </w:t>
      </w:r>
    </w:p>
    <w:p w14:paraId="4F49C5A8" w14:textId="77777777" w:rsidR="00E227C9" w:rsidRPr="00E227C9" w:rsidRDefault="00E227C9" w:rsidP="00E227C9">
      <w:pPr>
        <w:tabs>
          <w:tab w:val="left" w:pos="0"/>
        </w:tabs>
        <w:spacing w:after="0" w:line="360" w:lineRule="auto"/>
        <w:ind w:left="993" w:hanging="284"/>
        <w:rPr>
          <w:rFonts w:ascii="Bookman Old Style" w:eastAsia="Times New Roman" w:hAnsi="Bookman Old Style" w:cs="Times New Roman"/>
          <w:color w:val="000000"/>
        </w:rPr>
      </w:pPr>
      <w:r w:rsidRPr="00E227C9">
        <w:rPr>
          <w:rFonts w:ascii="Bookman Old Style" w:eastAsia="Times New Roman" w:hAnsi="Bookman Old Style" w:cs="Times New Roman"/>
          <w:color w:val="000000"/>
        </w:rPr>
        <w:t xml:space="preserve">d. Use slicers with Pivot Tables to control dashboard elements. </w:t>
      </w:r>
    </w:p>
    <w:p w14:paraId="5C30958C" w14:textId="77777777" w:rsidR="005C4824" w:rsidRDefault="00E227C9" w:rsidP="00E227C9">
      <w:pPr>
        <w:tabs>
          <w:tab w:val="left" w:pos="0"/>
        </w:tabs>
        <w:spacing w:after="0" w:line="360" w:lineRule="auto"/>
        <w:ind w:left="993" w:hanging="284"/>
        <w:rPr>
          <w:rFonts w:ascii="Bookman Old Style" w:eastAsia="Times New Roman" w:hAnsi="Bookman Old Style" w:cs="Times New Roman"/>
          <w:color w:val="000000"/>
        </w:rPr>
      </w:pPr>
      <w:r w:rsidRPr="00E227C9">
        <w:rPr>
          <w:rFonts w:ascii="Bookman Old Style" w:eastAsia="Times New Roman" w:hAnsi="Bookman Old Style" w:cs="Times New Roman"/>
          <w:color w:val="000000"/>
        </w:rPr>
        <w:t>e. Finalize and format for interactivity.</w:t>
      </w:r>
    </w:p>
    <w:p w14:paraId="4EE5FBB1" w14:textId="77777777" w:rsidR="00E227C9" w:rsidRPr="003816DD" w:rsidRDefault="00E227C9" w:rsidP="00E227C9">
      <w:pPr>
        <w:tabs>
          <w:tab w:val="left" w:pos="0"/>
        </w:tabs>
        <w:spacing w:after="0" w:line="360" w:lineRule="auto"/>
        <w:ind w:left="993" w:hanging="284"/>
        <w:rPr>
          <w:rFonts w:ascii="Bookman Old Style" w:eastAsia="Times New Roman" w:hAnsi="Bookman Old Style" w:cs="Times New Roman"/>
          <w:color w:val="000000"/>
        </w:rPr>
      </w:pPr>
    </w:p>
    <w:p w14:paraId="67F59B5A" w14:textId="77777777" w:rsidR="002B671F" w:rsidRDefault="00B21A71" w:rsidP="00E227C9">
      <w:pPr>
        <w:tabs>
          <w:tab w:val="left" w:pos="0"/>
        </w:tabs>
        <w:spacing w:after="0" w:line="360" w:lineRule="auto"/>
        <w:ind w:left="142"/>
        <w:jc w:val="center"/>
        <w:rPr>
          <w:rFonts w:ascii="Bookman Old Style" w:eastAsia="Times New Roman" w:hAnsi="Bookman Old Style" w:cs="Times New Roman"/>
          <w:color w:val="000000"/>
        </w:rPr>
      </w:pPr>
      <w:r>
        <w:rPr>
          <w:rFonts w:ascii="Bookman Old Style" w:eastAsia="Times New Roman" w:hAnsi="Bookman Old Style" w:cs="Times New Roman"/>
          <w:color w:val="000000"/>
        </w:rPr>
        <w:t>******************</w:t>
      </w:r>
    </w:p>
    <w:p w14:paraId="5455B4AB" w14:textId="77777777" w:rsidR="00383558" w:rsidRDefault="00383558" w:rsidP="00B21A71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hAnsi="Bookman Old Style"/>
          <w:color w:val="000000"/>
        </w:rPr>
      </w:pPr>
    </w:p>
    <w:p w14:paraId="7700F051" w14:textId="77777777" w:rsidR="00383558" w:rsidRDefault="00383558" w:rsidP="00B21A71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hAnsi="Bookman Old Style"/>
          <w:color w:val="000000"/>
        </w:rPr>
      </w:pPr>
    </w:p>
    <w:p w14:paraId="7A10385A" w14:textId="77777777" w:rsidR="00383558" w:rsidRDefault="00383558" w:rsidP="00B21A71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hAnsi="Bookman Old Style"/>
          <w:color w:val="000000"/>
        </w:rPr>
      </w:pPr>
    </w:p>
    <w:p w14:paraId="5B4EC84F" w14:textId="77777777" w:rsidR="00383558" w:rsidRDefault="00383558" w:rsidP="00B21A71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hAnsi="Bookman Old Style"/>
          <w:color w:val="000000"/>
        </w:rPr>
      </w:pPr>
    </w:p>
    <w:p w14:paraId="78676306" w14:textId="77777777" w:rsidR="00383558" w:rsidRDefault="00383558" w:rsidP="00B21A71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hAnsi="Bookman Old Style"/>
          <w:color w:val="000000"/>
        </w:rPr>
      </w:pPr>
    </w:p>
    <w:p w14:paraId="314EE5B3" w14:textId="77777777" w:rsidR="00383558" w:rsidRDefault="00383558" w:rsidP="00B21A71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hAnsi="Bookman Old Style"/>
          <w:color w:val="000000"/>
        </w:rPr>
      </w:pPr>
    </w:p>
    <w:p w14:paraId="3ACEDC12" w14:textId="77777777" w:rsidR="00383558" w:rsidRDefault="00383558" w:rsidP="00B21A71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hAnsi="Bookman Old Style"/>
          <w:color w:val="000000"/>
        </w:rPr>
      </w:pPr>
    </w:p>
    <w:p w14:paraId="2CDD626D" w14:textId="77777777" w:rsidR="00383558" w:rsidRDefault="00383558" w:rsidP="00B21A71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hAnsi="Bookman Old Style"/>
          <w:color w:val="000000"/>
        </w:rPr>
      </w:pPr>
    </w:p>
    <w:p w14:paraId="4415B8CD" w14:textId="77777777" w:rsidR="00383558" w:rsidRDefault="00383558" w:rsidP="00B21A71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hAnsi="Bookman Old Style"/>
          <w:color w:val="000000"/>
        </w:rPr>
      </w:pPr>
    </w:p>
    <w:p w14:paraId="105F7C13" w14:textId="77777777" w:rsidR="00383558" w:rsidRDefault="00383558" w:rsidP="00B21A71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hAnsi="Bookman Old Style"/>
          <w:color w:val="000000"/>
        </w:rPr>
      </w:pPr>
    </w:p>
    <w:sectPr w:rsidR="00383558" w:rsidSect="003816DD">
      <w:pgSz w:w="12240" w:h="15840"/>
      <w:pgMar w:top="567" w:right="104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05809"/>
    <w:multiLevelType w:val="multilevel"/>
    <w:tmpl w:val="1E040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21019D"/>
    <w:multiLevelType w:val="hybridMultilevel"/>
    <w:tmpl w:val="0D327F06"/>
    <w:lvl w:ilvl="0" w:tplc="CDDE7C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2471069"/>
    <w:multiLevelType w:val="hybridMultilevel"/>
    <w:tmpl w:val="646E5394"/>
    <w:lvl w:ilvl="0" w:tplc="04090017">
      <w:start w:val="1"/>
      <w:numFmt w:val="lowerLetter"/>
      <w:lvlText w:val="%1)"/>
      <w:lvlJc w:val="left"/>
      <w:pPr>
        <w:ind w:left="501" w:hanging="360"/>
      </w:p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33D52A0C"/>
    <w:multiLevelType w:val="hybridMultilevel"/>
    <w:tmpl w:val="95740D6A"/>
    <w:lvl w:ilvl="0" w:tplc="4009000F">
      <w:start w:val="1"/>
      <w:numFmt w:val="decimal"/>
      <w:lvlText w:val="%1."/>
      <w:lvlJc w:val="left"/>
      <w:pPr>
        <w:ind w:left="436" w:hanging="360"/>
      </w:pPr>
    </w:lvl>
    <w:lvl w:ilvl="1" w:tplc="40090019" w:tentative="1">
      <w:start w:val="1"/>
      <w:numFmt w:val="lowerLetter"/>
      <w:lvlText w:val="%2."/>
      <w:lvlJc w:val="left"/>
      <w:pPr>
        <w:ind w:left="1156" w:hanging="360"/>
      </w:pPr>
    </w:lvl>
    <w:lvl w:ilvl="2" w:tplc="4009001B" w:tentative="1">
      <w:start w:val="1"/>
      <w:numFmt w:val="lowerRoman"/>
      <w:lvlText w:val="%3."/>
      <w:lvlJc w:val="right"/>
      <w:pPr>
        <w:ind w:left="1876" w:hanging="180"/>
      </w:pPr>
    </w:lvl>
    <w:lvl w:ilvl="3" w:tplc="4009000F" w:tentative="1">
      <w:start w:val="1"/>
      <w:numFmt w:val="decimal"/>
      <w:lvlText w:val="%4."/>
      <w:lvlJc w:val="left"/>
      <w:pPr>
        <w:ind w:left="2596" w:hanging="360"/>
      </w:pPr>
    </w:lvl>
    <w:lvl w:ilvl="4" w:tplc="40090019" w:tentative="1">
      <w:start w:val="1"/>
      <w:numFmt w:val="lowerLetter"/>
      <w:lvlText w:val="%5."/>
      <w:lvlJc w:val="left"/>
      <w:pPr>
        <w:ind w:left="3316" w:hanging="360"/>
      </w:pPr>
    </w:lvl>
    <w:lvl w:ilvl="5" w:tplc="4009001B" w:tentative="1">
      <w:start w:val="1"/>
      <w:numFmt w:val="lowerRoman"/>
      <w:lvlText w:val="%6."/>
      <w:lvlJc w:val="right"/>
      <w:pPr>
        <w:ind w:left="4036" w:hanging="180"/>
      </w:pPr>
    </w:lvl>
    <w:lvl w:ilvl="6" w:tplc="4009000F" w:tentative="1">
      <w:start w:val="1"/>
      <w:numFmt w:val="decimal"/>
      <w:lvlText w:val="%7."/>
      <w:lvlJc w:val="left"/>
      <w:pPr>
        <w:ind w:left="4756" w:hanging="360"/>
      </w:pPr>
    </w:lvl>
    <w:lvl w:ilvl="7" w:tplc="40090019" w:tentative="1">
      <w:start w:val="1"/>
      <w:numFmt w:val="lowerLetter"/>
      <w:lvlText w:val="%8."/>
      <w:lvlJc w:val="left"/>
      <w:pPr>
        <w:ind w:left="5476" w:hanging="360"/>
      </w:pPr>
    </w:lvl>
    <w:lvl w:ilvl="8" w:tplc="40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3518117E"/>
    <w:multiLevelType w:val="hybridMultilevel"/>
    <w:tmpl w:val="8F5091B8"/>
    <w:lvl w:ilvl="0" w:tplc="4009000F">
      <w:start w:val="1"/>
      <w:numFmt w:val="decimal"/>
      <w:lvlText w:val="%1."/>
      <w:lvlJc w:val="left"/>
      <w:pPr>
        <w:ind w:left="436" w:hanging="360"/>
      </w:pPr>
    </w:lvl>
    <w:lvl w:ilvl="1" w:tplc="40090019" w:tentative="1">
      <w:start w:val="1"/>
      <w:numFmt w:val="lowerLetter"/>
      <w:lvlText w:val="%2."/>
      <w:lvlJc w:val="left"/>
      <w:pPr>
        <w:ind w:left="1156" w:hanging="360"/>
      </w:pPr>
    </w:lvl>
    <w:lvl w:ilvl="2" w:tplc="4009001B" w:tentative="1">
      <w:start w:val="1"/>
      <w:numFmt w:val="lowerRoman"/>
      <w:lvlText w:val="%3."/>
      <w:lvlJc w:val="right"/>
      <w:pPr>
        <w:ind w:left="1876" w:hanging="180"/>
      </w:pPr>
    </w:lvl>
    <w:lvl w:ilvl="3" w:tplc="4009000F" w:tentative="1">
      <w:start w:val="1"/>
      <w:numFmt w:val="decimal"/>
      <w:lvlText w:val="%4."/>
      <w:lvlJc w:val="left"/>
      <w:pPr>
        <w:ind w:left="2596" w:hanging="360"/>
      </w:pPr>
    </w:lvl>
    <w:lvl w:ilvl="4" w:tplc="40090019" w:tentative="1">
      <w:start w:val="1"/>
      <w:numFmt w:val="lowerLetter"/>
      <w:lvlText w:val="%5."/>
      <w:lvlJc w:val="left"/>
      <w:pPr>
        <w:ind w:left="3316" w:hanging="360"/>
      </w:pPr>
    </w:lvl>
    <w:lvl w:ilvl="5" w:tplc="4009001B" w:tentative="1">
      <w:start w:val="1"/>
      <w:numFmt w:val="lowerRoman"/>
      <w:lvlText w:val="%6."/>
      <w:lvlJc w:val="right"/>
      <w:pPr>
        <w:ind w:left="4036" w:hanging="180"/>
      </w:pPr>
    </w:lvl>
    <w:lvl w:ilvl="6" w:tplc="4009000F" w:tentative="1">
      <w:start w:val="1"/>
      <w:numFmt w:val="decimal"/>
      <w:lvlText w:val="%7."/>
      <w:lvlJc w:val="left"/>
      <w:pPr>
        <w:ind w:left="4756" w:hanging="360"/>
      </w:pPr>
    </w:lvl>
    <w:lvl w:ilvl="7" w:tplc="40090019" w:tentative="1">
      <w:start w:val="1"/>
      <w:numFmt w:val="lowerLetter"/>
      <w:lvlText w:val="%8."/>
      <w:lvlJc w:val="left"/>
      <w:pPr>
        <w:ind w:left="5476" w:hanging="360"/>
      </w:pPr>
    </w:lvl>
    <w:lvl w:ilvl="8" w:tplc="40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3D1B054D"/>
    <w:multiLevelType w:val="hybridMultilevel"/>
    <w:tmpl w:val="46128B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C2771B"/>
    <w:multiLevelType w:val="hybridMultilevel"/>
    <w:tmpl w:val="1FCAEF44"/>
    <w:lvl w:ilvl="0" w:tplc="CDDE7CC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6F523C"/>
    <w:multiLevelType w:val="hybridMultilevel"/>
    <w:tmpl w:val="308CD52E"/>
    <w:lvl w:ilvl="0" w:tplc="0409000F">
      <w:start w:val="1"/>
      <w:numFmt w:val="decimal"/>
      <w:lvlText w:val="%1."/>
      <w:lvlJc w:val="left"/>
      <w:pPr>
        <w:ind w:left="436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 w15:restartNumberingAfterBreak="0">
    <w:nsid w:val="5FDD5946"/>
    <w:multiLevelType w:val="hybridMultilevel"/>
    <w:tmpl w:val="0910F268"/>
    <w:lvl w:ilvl="0" w:tplc="4009000F">
      <w:start w:val="1"/>
      <w:numFmt w:val="decimal"/>
      <w:lvlText w:val="%1."/>
      <w:lvlJc w:val="left"/>
      <w:pPr>
        <w:ind w:left="862" w:hanging="360"/>
      </w:pPr>
    </w:lvl>
    <w:lvl w:ilvl="1" w:tplc="40090019" w:tentative="1">
      <w:start w:val="1"/>
      <w:numFmt w:val="lowerLetter"/>
      <w:lvlText w:val="%2."/>
      <w:lvlJc w:val="left"/>
      <w:pPr>
        <w:ind w:left="1582" w:hanging="360"/>
      </w:pPr>
    </w:lvl>
    <w:lvl w:ilvl="2" w:tplc="4009001B" w:tentative="1">
      <w:start w:val="1"/>
      <w:numFmt w:val="lowerRoman"/>
      <w:lvlText w:val="%3."/>
      <w:lvlJc w:val="right"/>
      <w:pPr>
        <w:ind w:left="2302" w:hanging="180"/>
      </w:pPr>
    </w:lvl>
    <w:lvl w:ilvl="3" w:tplc="4009000F" w:tentative="1">
      <w:start w:val="1"/>
      <w:numFmt w:val="decimal"/>
      <w:lvlText w:val="%4."/>
      <w:lvlJc w:val="left"/>
      <w:pPr>
        <w:ind w:left="3022" w:hanging="360"/>
      </w:pPr>
    </w:lvl>
    <w:lvl w:ilvl="4" w:tplc="40090019" w:tentative="1">
      <w:start w:val="1"/>
      <w:numFmt w:val="lowerLetter"/>
      <w:lvlText w:val="%5."/>
      <w:lvlJc w:val="left"/>
      <w:pPr>
        <w:ind w:left="3742" w:hanging="360"/>
      </w:pPr>
    </w:lvl>
    <w:lvl w:ilvl="5" w:tplc="4009001B" w:tentative="1">
      <w:start w:val="1"/>
      <w:numFmt w:val="lowerRoman"/>
      <w:lvlText w:val="%6."/>
      <w:lvlJc w:val="right"/>
      <w:pPr>
        <w:ind w:left="4462" w:hanging="180"/>
      </w:pPr>
    </w:lvl>
    <w:lvl w:ilvl="6" w:tplc="4009000F" w:tentative="1">
      <w:start w:val="1"/>
      <w:numFmt w:val="decimal"/>
      <w:lvlText w:val="%7."/>
      <w:lvlJc w:val="left"/>
      <w:pPr>
        <w:ind w:left="5182" w:hanging="360"/>
      </w:pPr>
    </w:lvl>
    <w:lvl w:ilvl="7" w:tplc="40090019" w:tentative="1">
      <w:start w:val="1"/>
      <w:numFmt w:val="lowerLetter"/>
      <w:lvlText w:val="%8."/>
      <w:lvlJc w:val="left"/>
      <w:pPr>
        <w:ind w:left="5902" w:hanging="360"/>
      </w:pPr>
    </w:lvl>
    <w:lvl w:ilvl="8" w:tplc="40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61315ABC"/>
    <w:multiLevelType w:val="hybridMultilevel"/>
    <w:tmpl w:val="68562B0C"/>
    <w:lvl w:ilvl="0" w:tplc="4009000F">
      <w:start w:val="1"/>
      <w:numFmt w:val="decimal"/>
      <w:lvlText w:val="%1."/>
      <w:lvlJc w:val="left"/>
      <w:pPr>
        <w:ind w:left="862" w:hanging="360"/>
      </w:p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6DDB49CD"/>
    <w:multiLevelType w:val="hybridMultilevel"/>
    <w:tmpl w:val="F27040DC"/>
    <w:lvl w:ilvl="0" w:tplc="CDDE7CC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10"/>
  </w:num>
  <w:num w:numId="5">
    <w:abstractNumId w:val="6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1392"/>
    <w:rsid w:val="000D2E50"/>
    <w:rsid w:val="001669FB"/>
    <w:rsid w:val="0019295D"/>
    <w:rsid w:val="001A1392"/>
    <w:rsid w:val="001B7921"/>
    <w:rsid w:val="00221E68"/>
    <w:rsid w:val="002B671F"/>
    <w:rsid w:val="003816DD"/>
    <w:rsid w:val="00383558"/>
    <w:rsid w:val="003B4C8A"/>
    <w:rsid w:val="00433CE3"/>
    <w:rsid w:val="00435406"/>
    <w:rsid w:val="004427EA"/>
    <w:rsid w:val="004537A1"/>
    <w:rsid w:val="00496D20"/>
    <w:rsid w:val="004E02D6"/>
    <w:rsid w:val="00566BDF"/>
    <w:rsid w:val="005C4824"/>
    <w:rsid w:val="0064144C"/>
    <w:rsid w:val="006478EA"/>
    <w:rsid w:val="00805DEA"/>
    <w:rsid w:val="008468FE"/>
    <w:rsid w:val="00846E72"/>
    <w:rsid w:val="008C7CB5"/>
    <w:rsid w:val="0090756B"/>
    <w:rsid w:val="00A0779F"/>
    <w:rsid w:val="00A15182"/>
    <w:rsid w:val="00AF65D0"/>
    <w:rsid w:val="00B21A71"/>
    <w:rsid w:val="00B330B4"/>
    <w:rsid w:val="00B47244"/>
    <w:rsid w:val="00C662B9"/>
    <w:rsid w:val="00D7625B"/>
    <w:rsid w:val="00DF3FA3"/>
    <w:rsid w:val="00E227C9"/>
    <w:rsid w:val="00E75E85"/>
    <w:rsid w:val="00E81D49"/>
    <w:rsid w:val="00EE7F80"/>
    <w:rsid w:val="00FF29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A1F231"/>
  <w15:docId w15:val="{FC5BB3B3-CBEB-4A3B-BE2F-FED31BF55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6D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139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1A139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D2E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0D2E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73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15</cp:revision>
  <dcterms:created xsi:type="dcterms:W3CDTF">2025-10-18T04:55:00Z</dcterms:created>
  <dcterms:modified xsi:type="dcterms:W3CDTF">2026-06-16T10:07:00Z</dcterms:modified>
</cp:coreProperties>
</file>